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CD690" w14:textId="07618736" w:rsidR="00602EF7" w:rsidRDefault="0009144A" w:rsidP="0009144A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09144A">
        <w:rPr>
          <w:rFonts w:ascii="Times New Roman" w:hAnsi="Times New Roman" w:cs="Times New Roman"/>
          <w:color w:val="C00000"/>
          <w:sz w:val="48"/>
          <w:szCs w:val="48"/>
        </w:rPr>
        <w:t>АВТОРСКИЕ ПОСОБИЯ</w:t>
      </w:r>
    </w:p>
    <w:p w14:paraId="7B90D7F7" w14:textId="178521D3" w:rsidR="0009144A" w:rsidRPr="00B51807" w:rsidRDefault="0009144A" w:rsidP="0009144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B51807">
        <w:rPr>
          <w:rFonts w:ascii="Times New Roman" w:hAnsi="Times New Roman" w:cs="Times New Roman"/>
          <w:color w:val="00B0F0"/>
          <w:sz w:val="36"/>
          <w:szCs w:val="36"/>
        </w:rPr>
        <w:t xml:space="preserve">Фетровые пальчиковые сказки: «Три поросёнка», «Кот, петух и лиса», «Гуси-лебеди», «Мужик и медведь». </w:t>
      </w:r>
    </w:p>
    <w:p w14:paraId="190D2C9C" w14:textId="00160350" w:rsidR="0009144A" w:rsidRDefault="0009144A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5C685D78" wp14:editId="1C2CDC8E">
            <wp:extent cx="5562600" cy="417181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34" cy="41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D1BA" w14:textId="0BBB6516" w:rsidR="0009144A" w:rsidRDefault="0009144A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34110E7F" wp14:editId="16272D20">
            <wp:extent cx="5581650" cy="418609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16" cy="41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AC33" w14:textId="47FD07AC" w:rsidR="005924DF" w:rsidRPr="005924DF" w:rsidRDefault="005924DF" w:rsidP="005924DF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5924DF">
        <w:rPr>
          <w:rFonts w:ascii="Times New Roman" w:hAnsi="Times New Roman" w:cs="Times New Roman"/>
          <w:color w:val="00B0F0"/>
          <w:sz w:val="36"/>
          <w:szCs w:val="36"/>
        </w:rPr>
        <w:lastRenderedPageBreak/>
        <w:t>«Сказка о рыбаке и рыбке»</w:t>
      </w:r>
    </w:p>
    <w:p w14:paraId="3C9893AB" w14:textId="6104F925" w:rsidR="000A0AA4" w:rsidRDefault="000A0AA4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5AAB1C51" wp14:editId="2542B8E1">
            <wp:extent cx="3292948" cy="439048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00" cy="44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F568" w14:textId="16F6D3D4" w:rsidR="005924DF" w:rsidRPr="005924DF" w:rsidRDefault="005924DF" w:rsidP="005924DF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B51807">
        <w:rPr>
          <w:rFonts w:ascii="Times New Roman" w:hAnsi="Times New Roman" w:cs="Times New Roman"/>
          <w:color w:val="00B0F0"/>
          <w:sz w:val="36"/>
          <w:szCs w:val="36"/>
        </w:rPr>
        <w:t>«Сказка о золотом петушке»</w:t>
      </w:r>
    </w:p>
    <w:p w14:paraId="15E34B37" w14:textId="30715895" w:rsidR="000A0AA4" w:rsidRDefault="000A0AA4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3686A408" wp14:editId="08385356">
            <wp:extent cx="3257160" cy="4342771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62" cy="43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8FA0" w14:textId="4D08FB86" w:rsidR="0009144A" w:rsidRPr="00B51807" w:rsidRDefault="000A0AA4" w:rsidP="0009144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B51807">
        <w:rPr>
          <w:rFonts w:ascii="Times New Roman" w:hAnsi="Times New Roman" w:cs="Times New Roman"/>
          <w:color w:val="00B0F0"/>
          <w:sz w:val="36"/>
          <w:szCs w:val="36"/>
        </w:rPr>
        <w:lastRenderedPageBreak/>
        <w:t xml:space="preserve">Набор из фетра «Зимующие птицы» </w:t>
      </w:r>
      <w:r w:rsidR="00B51807">
        <w:rPr>
          <w:rFonts w:ascii="Times New Roman" w:hAnsi="Times New Roman" w:cs="Times New Roman"/>
          <w:color w:val="00B0F0"/>
          <w:sz w:val="36"/>
          <w:szCs w:val="36"/>
        </w:rPr>
        <w:t>(развитие познавательных процессов)</w:t>
      </w:r>
    </w:p>
    <w:p w14:paraId="00F7EAE2" w14:textId="68B956FC" w:rsidR="000A0AA4" w:rsidRDefault="000A0AA4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78E32D31" wp14:editId="2920A326">
            <wp:extent cx="3447679" cy="459678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50" cy="46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6C82" w14:textId="6B58B539" w:rsidR="000A0AA4" w:rsidRPr="00E76FA3" w:rsidRDefault="000A0AA4" w:rsidP="0009144A">
      <w:pPr>
        <w:rPr>
          <w:rFonts w:ascii="Times New Roman" w:hAnsi="Times New Roman" w:cs="Times New Roman"/>
          <w:color w:val="00B0F0"/>
          <w:sz w:val="32"/>
          <w:szCs w:val="32"/>
        </w:rPr>
      </w:pPr>
      <w:r w:rsidRPr="00E76FA3">
        <w:rPr>
          <w:rFonts w:ascii="Times New Roman" w:hAnsi="Times New Roman" w:cs="Times New Roman"/>
          <w:color w:val="00B0F0"/>
          <w:sz w:val="32"/>
          <w:szCs w:val="32"/>
        </w:rPr>
        <w:t>Пособия для обучения игре в шахматы «Магнитная доска с магнитными фигурами»,</w:t>
      </w:r>
      <w:r w:rsidR="00571BFC" w:rsidRPr="00E76FA3">
        <w:rPr>
          <w:rFonts w:ascii="Times New Roman" w:hAnsi="Times New Roman" w:cs="Times New Roman"/>
          <w:color w:val="00B0F0"/>
          <w:sz w:val="32"/>
          <w:szCs w:val="32"/>
        </w:rPr>
        <w:t xml:space="preserve"> «Шахматный куб», «Шахматный веер», «Шахматный мешочек»</w:t>
      </w:r>
    </w:p>
    <w:p w14:paraId="1E6FDFFA" w14:textId="0E76A959" w:rsidR="0009144A" w:rsidRDefault="000A0AA4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794B6DD5" wp14:editId="15F3D033">
            <wp:extent cx="4610100" cy="345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83" cy="34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9503" w14:textId="77777777" w:rsidR="00B51807" w:rsidRDefault="00B51807" w:rsidP="0009144A">
      <w:pPr>
        <w:rPr>
          <w:rFonts w:ascii="Times New Roman" w:hAnsi="Times New Roman" w:cs="Times New Roman"/>
          <w:color w:val="00B0F0"/>
          <w:sz w:val="28"/>
          <w:szCs w:val="28"/>
        </w:rPr>
      </w:pPr>
    </w:p>
    <w:p w14:paraId="42814855" w14:textId="3E4BBEFE" w:rsidR="0009144A" w:rsidRPr="00B51807" w:rsidRDefault="0009144A" w:rsidP="00B51807">
      <w:pPr>
        <w:jc w:val="center"/>
        <w:rPr>
          <w:rFonts w:ascii="Times New Roman" w:hAnsi="Times New Roman" w:cs="Times New Roman"/>
          <w:color w:val="00B0F0"/>
          <w:sz w:val="40"/>
          <w:szCs w:val="40"/>
        </w:rPr>
      </w:pPr>
      <w:proofErr w:type="spellStart"/>
      <w:r w:rsidRPr="00B51807">
        <w:rPr>
          <w:rFonts w:ascii="Times New Roman" w:hAnsi="Times New Roman" w:cs="Times New Roman"/>
          <w:color w:val="00B0F0"/>
          <w:sz w:val="40"/>
          <w:szCs w:val="40"/>
        </w:rPr>
        <w:t>Лэпбук</w:t>
      </w:r>
      <w:proofErr w:type="spellEnd"/>
      <w:r w:rsidRPr="00B51807">
        <w:rPr>
          <w:rFonts w:ascii="Times New Roman" w:hAnsi="Times New Roman" w:cs="Times New Roman"/>
          <w:color w:val="00B0F0"/>
          <w:sz w:val="40"/>
          <w:szCs w:val="40"/>
        </w:rPr>
        <w:t xml:space="preserve"> «В гостях у сказки»</w:t>
      </w:r>
    </w:p>
    <w:p w14:paraId="63FDBA58" w14:textId="6B1B13C0" w:rsidR="00571BFC" w:rsidRDefault="00571BFC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78C59A0F" wp14:editId="7E7D2C79">
            <wp:extent cx="4714875" cy="353603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95" cy="35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548A" w14:textId="77777777" w:rsidR="00571BFC" w:rsidRDefault="00571BFC" w:rsidP="0009144A">
      <w:pPr>
        <w:rPr>
          <w:rFonts w:ascii="Times New Roman" w:hAnsi="Times New Roman" w:cs="Times New Roman"/>
          <w:color w:val="00B0F0"/>
          <w:sz w:val="28"/>
          <w:szCs w:val="28"/>
        </w:rPr>
      </w:pPr>
    </w:p>
    <w:p w14:paraId="30E2F9E4" w14:textId="713EBD88" w:rsidR="00571BFC" w:rsidRDefault="00571BFC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25D84A52" wp14:editId="098E6272">
            <wp:extent cx="3669129" cy="48920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72" cy="49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09A3" w14:textId="3A6C7578" w:rsidR="00571BFC" w:rsidRDefault="00571BFC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16E883" wp14:editId="599BD8DF">
            <wp:extent cx="3543300" cy="472427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04" cy="47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4E0A" w14:textId="74B85F3D" w:rsidR="00571BFC" w:rsidRDefault="00571BFC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3DB363F0" wp14:editId="4324C578">
            <wp:extent cx="3524250" cy="46988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07" cy="47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8E69" w14:textId="05FDD728" w:rsidR="00571BFC" w:rsidRDefault="00571BFC" w:rsidP="0009144A">
      <w:pPr>
        <w:rPr>
          <w:rFonts w:ascii="Times New Roman" w:hAnsi="Times New Roman" w:cs="Times New Roman"/>
          <w:color w:val="00B0F0"/>
          <w:sz w:val="28"/>
          <w:szCs w:val="28"/>
        </w:rPr>
      </w:pPr>
    </w:p>
    <w:p w14:paraId="7633D8FE" w14:textId="5EC90370" w:rsidR="00571BFC" w:rsidRDefault="00571BFC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4A6DEA27" wp14:editId="14685802">
            <wp:extent cx="3448050" cy="4597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52" cy="46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A6FF" w14:textId="2ADB6AC7" w:rsidR="00571BFC" w:rsidRDefault="00B51807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7E78FB4A" wp14:editId="7691E0A7">
            <wp:extent cx="3457575" cy="460997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04" cy="46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E913" w14:textId="0E51CF00" w:rsidR="005924DF" w:rsidRDefault="00B51807" w:rsidP="00140A16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916A8" wp14:editId="5C21E580">
            <wp:extent cx="3562350" cy="47496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54" cy="47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E2F0E" w14:textId="77FBCB51" w:rsidR="00B51807" w:rsidRPr="00140A16" w:rsidRDefault="0009144A" w:rsidP="0009144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140A16">
        <w:rPr>
          <w:rFonts w:ascii="Times New Roman" w:hAnsi="Times New Roman" w:cs="Times New Roman"/>
          <w:color w:val="00B0F0"/>
          <w:sz w:val="36"/>
          <w:szCs w:val="36"/>
        </w:rPr>
        <w:t>Дидактическое пособие по ФЭМП «Весёлые божьи коровки» (формирование временных понятий. Дни недели)</w:t>
      </w:r>
    </w:p>
    <w:p w14:paraId="28C10052" w14:textId="74312B7E" w:rsidR="00B51807" w:rsidRDefault="00B51807" w:rsidP="00E76FA3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2E2E97B1" wp14:editId="12A0C9A0">
            <wp:extent cx="4743450" cy="355746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41" cy="35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31D6" w14:textId="77777777" w:rsidR="00B51807" w:rsidRDefault="00B51807" w:rsidP="0009144A">
      <w:pPr>
        <w:rPr>
          <w:rFonts w:ascii="Times New Roman" w:hAnsi="Times New Roman" w:cs="Times New Roman"/>
          <w:color w:val="00B0F0"/>
          <w:sz w:val="28"/>
          <w:szCs w:val="28"/>
        </w:rPr>
      </w:pPr>
    </w:p>
    <w:p w14:paraId="1F7E803F" w14:textId="17F6570C" w:rsidR="0009144A" w:rsidRPr="00140A16" w:rsidRDefault="0009144A" w:rsidP="0009144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140A16">
        <w:rPr>
          <w:rFonts w:ascii="Times New Roman" w:hAnsi="Times New Roman" w:cs="Times New Roman"/>
          <w:color w:val="00B0F0"/>
          <w:sz w:val="36"/>
          <w:szCs w:val="36"/>
        </w:rPr>
        <w:lastRenderedPageBreak/>
        <w:t>Дидактическое пособие по ФЭМП «Гусеница» (формирование количественного и порядкового счёта, мелкой моторики, закрепление знаний основных цветов)</w:t>
      </w:r>
    </w:p>
    <w:p w14:paraId="42743F46" w14:textId="3B72D818" w:rsidR="00175EAC" w:rsidRPr="00140A16" w:rsidRDefault="00B51807" w:rsidP="00140A16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noProof/>
        </w:rPr>
        <w:drawing>
          <wp:inline distT="0" distB="0" distL="0" distR="0" wp14:anchorId="269B0FF2" wp14:editId="3A6BF4C8">
            <wp:extent cx="5038725" cy="37789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33" cy="37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CA6B" w14:textId="3FD8E5C3" w:rsidR="00175EAC" w:rsidRDefault="00175EAC" w:rsidP="00175EAC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t>Дидактическое пособие по экологии</w:t>
      </w:r>
      <w:r w:rsidRPr="00F20399">
        <w:rPr>
          <w:rFonts w:ascii="Times New Roman" w:hAnsi="Times New Roman" w:cs="Times New Roman"/>
          <w:color w:val="00B0F0"/>
          <w:sz w:val="32"/>
          <w:szCs w:val="32"/>
        </w:rPr>
        <w:t xml:space="preserve"> «Путешествие капельки»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r w:rsidRPr="00F20399">
        <w:rPr>
          <w:rFonts w:ascii="Times New Roman" w:hAnsi="Times New Roman" w:cs="Times New Roman"/>
          <w:color w:val="00B0F0"/>
          <w:sz w:val="32"/>
          <w:szCs w:val="32"/>
        </w:rPr>
        <w:t>(круговорот воды в природе)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</w:p>
    <w:p w14:paraId="7D608608" w14:textId="00AC2EE2" w:rsidR="00175EAC" w:rsidRDefault="00175EAC" w:rsidP="00175EAC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noProof/>
        </w:rPr>
        <w:drawing>
          <wp:inline distT="0" distB="0" distL="0" distR="0" wp14:anchorId="4EA2DF90" wp14:editId="311F5EBA">
            <wp:extent cx="3933692" cy="5244783"/>
            <wp:effectExtent l="0" t="7938" r="2223" b="222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789" cy="52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2F05" w14:textId="7EF349E5" w:rsidR="00175EAC" w:rsidRPr="00175EAC" w:rsidRDefault="00175EAC" w:rsidP="00175EAC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175EAC">
        <w:rPr>
          <w:rFonts w:ascii="Times New Roman" w:hAnsi="Times New Roman" w:cs="Times New Roman"/>
          <w:color w:val="00B0F0"/>
          <w:sz w:val="36"/>
          <w:szCs w:val="36"/>
        </w:rPr>
        <w:lastRenderedPageBreak/>
        <w:t>Дидактическое пособие по экологии «Как образуется ветер» (морской бриз)</w:t>
      </w:r>
    </w:p>
    <w:p w14:paraId="72731B4C" w14:textId="3DE4425A" w:rsidR="00175EAC" w:rsidRPr="00175EAC" w:rsidRDefault="00175EAC" w:rsidP="0009144A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7FB0D5B" wp14:editId="2CFFA6F2">
            <wp:extent cx="5575499" cy="41814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91" cy="41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EAC" w:rsidRPr="00175EAC" w:rsidSect="000A4E2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15"/>
    <w:rsid w:val="0009144A"/>
    <w:rsid w:val="000A0AA4"/>
    <w:rsid w:val="000A4E28"/>
    <w:rsid w:val="00140A16"/>
    <w:rsid w:val="00175EAC"/>
    <w:rsid w:val="00401CAC"/>
    <w:rsid w:val="00571BFC"/>
    <w:rsid w:val="005924DF"/>
    <w:rsid w:val="00602EF7"/>
    <w:rsid w:val="00B51807"/>
    <w:rsid w:val="00CF4F15"/>
    <w:rsid w:val="00E7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92C9"/>
  <w15:chartTrackingRefBased/>
  <w15:docId w15:val="{BE49E5A0-8F7B-4B40-932A-DE9F24F1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Храмова</dc:creator>
  <cp:keywords/>
  <dc:description/>
  <cp:lastModifiedBy>Татьяна Храмова</cp:lastModifiedBy>
  <cp:revision>4</cp:revision>
  <cp:lastPrinted>2021-11-25T15:55:00Z</cp:lastPrinted>
  <dcterms:created xsi:type="dcterms:W3CDTF">2021-11-24T15:17:00Z</dcterms:created>
  <dcterms:modified xsi:type="dcterms:W3CDTF">2021-11-25T15:56:00Z</dcterms:modified>
</cp:coreProperties>
</file>